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54" w:rsidRDefault="00340654" w:rsidP="00340654">
      <w:r>
        <w:t>Engagement in regional, national and/or global communities: Participation in activities of personal and public concern that are both individually life enriching and socially beneficial to the community. (AACU)</w:t>
      </w: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060"/>
      </w:tblGrid>
      <w:tr w:rsidR="00340654" w:rsidTr="00DA229A">
        <w:tc>
          <w:tcPr>
            <w:tcW w:w="1915" w:type="dxa"/>
          </w:tcPr>
          <w:p w:rsidR="00340654" w:rsidRDefault="00340654" w:rsidP="00DA229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  <w:vAlign w:val="center"/>
          </w:tcPr>
          <w:p w:rsidR="00340654" w:rsidRPr="001D21C6" w:rsidRDefault="00340654" w:rsidP="00DA229A">
            <w:pPr>
              <w:jc w:val="center"/>
              <w:rPr>
                <w:szCs w:val="24"/>
              </w:rPr>
            </w:pPr>
            <w:r w:rsidRPr="001D21C6">
              <w:rPr>
                <w:szCs w:val="24"/>
              </w:rPr>
              <w:t>Accomplished</w:t>
            </w:r>
          </w:p>
        </w:tc>
        <w:tc>
          <w:tcPr>
            <w:tcW w:w="1915" w:type="dxa"/>
            <w:vAlign w:val="center"/>
          </w:tcPr>
          <w:p w:rsidR="00340654" w:rsidRPr="001D21C6" w:rsidRDefault="00340654" w:rsidP="00DA229A">
            <w:pPr>
              <w:jc w:val="center"/>
              <w:rPr>
                <w:szCs w:val="24"/>
              </w:rPr>
            </w:pPr>
            <w:r w:rsidRPr="001D21C6">
              <w:rPr>
                <w:szCs w:val="24"/>
              </w:rPr>
              <w:t>Competent</w:t>
            </w:r>
          </w:p>
        </w:tc>
        <w:tc>
          <w:tcPr>
            <w:tcW w:w="1915" w:type="dxa"/>
            <w:vAlign w:val="center"/>
          </w:tcPr>
          <w:p w:rsidR="00340654" w:rsidRPr="001D21C6" w:rsidRDefault="00340654" w:rsidP="00DA229A">
            <w:pPr>
              <w:jc w:val="center"/>
              <w:rPr>
                <w:szCs w:val="24"/>
              </w:rPr>
            </w:pPr>
            <w:r w:rsidRPr="001D21C6">
              <w:rPr>
                <w:szCs w:val="24"/>
              </w:rPr>
              <w:t>Developing</w:t>
            </w:r>
          </w:p>
        </w:tc>
        <w:tc>
          <w:tcPr>
            <w:tcW w:w="2060" w:type="dxa"/>
            <w:vAlign w:val="center"/>
          </w:tcPr>
          <w:p w:rsidR="00340654" w:rsidRPr="001D21C6" w:rsidRDefault="00340654" w:rsidP="00DA22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Beginning</w:t>
            </w:r>
          </w:p>
        </w:tc>
      </w:tr>
      <w:tr w:rsidR="00340654" w:rsidRPr="003E6AC7" w:rsidTr="00DA229A">
        <w:tc>
          <w:tcPr>
            <w:tcW w:w="1915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  <w:bCs/>
              </w:rPr>
              <w:t xml:space="preserve">Civic communication </w:t>
            </w:r>
          </w:p>
        </w:tc>
        <w:tc>
          <w:tcPr>
            <w:tcW w:w="1915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</w:rPr>
              <w:t xml:space="preserve">Tailors communication strategies to effectively express, listen, and adapt to others to establish relationships to further civic action </w:t>
            </w:r>
          </w:p>
        </w:tc>
        <w:tc>
          <w:tcPr>
            <w:tcW w:w="1915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</w:rPr>
              <w:t xml:space="preserve">Effectively communicates in civic context, showing ability to do all of the following: express, listen, and adapt ideas and messages based on others' perspectives. </w:t>
            </w:r>
          </w:p>
        </w:tc>
        <w:tc>
          <w:tcPr>
            <w:tcW w:w="1915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</w:rPr>
              <w:t xml:space="preserve">Communicates in civic context, showing ability to do more than one of the following: express, listen, and adapt ideas and messages based on others' perspectives. </w:t>
            </w:r>
          </w:p>
        </w:tc>
        <w:tc>
          <w:tcPr>
            <w:tcW w:w="2060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</w:rPr>
              <w:t xml:space="preserve">Communicates in civic context, showing ability to do one of the following: express, listen, and adapt ideas and messages based on others' perspectives. </w:t>
            </w:r>
          </w:p>
        </w:tc>
      </w:tr>
      <w:tr w:rsidR="00340654" w:rsidRPr="003E6AC7" w:rsidTr="00DA229A">
        <w:tc>
          <w:tcPr>
            <w:tcW w:w="1915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  <w:bCs/>
              </w:rPr>
              <w:t xml:space="preserve">Civic action and reflection </w:t>
            </w:r>
          </w:p>
        </w:tc>
        <w:tc>
          <w:tcPr>
            <w:tcW w:w="1915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</w:rPr>
              <w:t xml:space="preserve">Demonstrates independent experience and </w:t>
            </w:r>
            <w:r w:rsidRPr="003E6AC7">
              <w:rPr>
                <w:rFonts w:ascii="Times New Roman" w:hAnsi="Times New Roman" w:cs="Times New Roman"/>
                <w:iCs/>
              </w:rPr>
              <w:t xml:space="preserve">shows initiative in team leadership </w:t>
            </w:r>
            <w:r w:rsidRPr="003E6AC7">
              <w:rPr>
                <w:rFonts w:ascii="Times New Roman" w:hAnsi="Times New Roman" w:cs="Times New Roman"/>
              </w:rPr>
              <w:t xml:space="preserve">of complex or multiple civic engagement activities, accompanied by reflective insights or analysis about the aims and accomplishments of one’s actions. </w:t>
            </w:r>
          </w:p>
        </w:tc>
        <w:tc>
          <w:tcPr>
            <w:tcW w:w="1915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</w:rPr>
              <w:t xml:space="preserve">Demonstrates independent experience and </w:t>
            </w:r>
            <w:r w:rsidRPr="003E6AC7">
              <w:rPr>
                <w:rFonts w:ascii="Times New Roman" w:hAnsi="Times New Roman" w:cs="Times New Roman"/>
                <w:iCs/>
              </w:rPr>
              <w:t xml:space="preserve">team leadership of </w:t>
            </w:r>
            <w:r w:rsidRPr="003E6AC7">
              <w:rPr>
                <w:rFonts w:ascii="Times New Roman" w:hAnsi="Times New Roman" w:cs="Times New Roman"/>
              </w:rPr>
              <w:t xml:space="preserve">civic action, with reflective insights or analysis about the aims and accomplishments of one’s actions. </w:t>
            </w:r>
          </w:p>
        </w:tc>
        <w:tc>
          <w:tcPr>
            <w:tcW w:w="1915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</w:rPr>
              <w:t xml:space="preserve">Has clearly </w:t>
            </w:r>
            <w:r w:rsidRPr="003E6AC7">
              <w:rPr>
                <w:rFonts w:ascii="Times New Roman" w:hAnsi="Times New Roman" w:cs="Times New Roman"/>
                <w:iCs/>
              </w:rPr>
              <w:t xml:space="preserve">participated </w:t>
            </w:r>
            <w:r w:rsidRPr="003E6AC7">
              <w:rPr>
                <w:rFonts w:ascii="Times New Roman" w:hAnsi="Times New Roman" w:cs="Times New Roman"/>
              </w:rPr>
              <w:t xml:space="preserve">in civically focused actions and begins to reflect or describe how these actions may benefit individual(s) or communities. </w:t>
            </w:r>
          </w:p>
        </w:tc>
        <w:tc>
          <w:tcPr>
            <w:tcW w:w="2060" w:type="dxa"/>
          </w:tcPr>
          <w:p w:rsidR="00340654" w:rsidRPr="003E6AC7" w:rsidRDefault="00340654" w:rsidP="00DA229A">
            <w:pPr>
              <w:pStyle w:val="Default"/>
              <w:rPr>
                <w:rFonts w:ascii="Times New Roman" w:hAnsi="Times New Roman" w:cs="Times New Roman"/>
              </w:rPr>
            </w:pPr>
            <w:r w:rsidRPr="003E6AC7">
              <w:rPr>
                <w:rFonts w:ascii="Times New Roman" w:hAnsi="Times New Roman" w:cs="Times New Roman"/>
              </w:rPr>
              <w:t xml:space="preserve">Has </w:t>
            </w:r>
            <w:r w:rsidRPr="003E6AC7">
              <w:rPr>
                <w:rFonts w:ascii="Times New Roman" w:hAnsi="Times New Roman" w:cs="Times New Roman"/>
                <w:iCs/>
              </w:rPr>
              <w:t xml:space="preserve">experimented </w:t>
            </w:r>
            <w:r w:rsidRPr="003E6AC7">
              <w:rPr>
                <w:rFonts w:ascii="Times New Roman" w:hAnsi="Times New Roman" w:cs="Times New Roman"/>
              </w:rPr>
              <w:t xml:space="preserve">with some civic activities but shows little internalized understanding of their aims or effects and little commitment to future action. </w:t>
            </w:r>
          </w:p>
        </w:tc>
      </w:tr>
    </w:tbl>
    <w:p w:rsidR="00340654" w:rsidRPr="003E6AC7" w:rsidRDefault="00340654" w:rsidP="00340654"/>
    <w:p w:rsidR="007F0267" w:rsidRDefault="009C3EB6"/>
    <w:sectPr w:rsidR="007F0267" w:rsidSect="00667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B6" w:rsidRDefault="009C3EB6" w:rsidP="00340654">
      <w:r>
        <w:separator/>
      </w:r>
    </w:p>
  </w:endnote>
  <w:endnote w:type="continuationSeparator" w:id="0">
    <w:p w:rsidR="009C3EB6" w:rsidRDefault="009C3EB6" w:rsidP="0034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54" w:rsidRDefault="00340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54" w:rsidRDefault="00340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54" w:rsidRDefault="00340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B6" w:rsidRDefault="009C3EB6" w:rsidP="00340654">
      <w:r>
        <w:separator/>
      </w:r>
    </w:p>
  </w:footnote>
  <w:footnote w:type="continuationSeparator" w:id="0">
    <w:p w:rsidR="009C3EB6" w:rsidRDefault="009C3EB6" w:rsidP="0034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54" w:rsidRDefault="003406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5340D8734E4E799BA56FCA16E33D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0654" w:rsidRDefault="003406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Social Responsibility – Engagement in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Communities</w:t>
        </w:r>
      </w:p>
    </w:sdtContent>
  </w:sdt>
  <w:p w:rsidR="00340654" w:rsidRDefault="003406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54" w:rsidRDefault="0034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54"/>
    <w:rsid w:val="00340654"/>
    <w:rsid w:val="0056138C"/>
    <w:rsid w:val="006A422D"/>
    <w:rsid w:val="009C3EB6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54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6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654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0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54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4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54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6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654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0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54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4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5340D8734E4E799BA56FCA16E3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B20E-F4A3-4231-83C2-F6DD449E701A}"/>
      </w:docPartPr>
      <w:docPartBody>
        <w:p w:rsidR="00000000" w:rsidRDefault="008220D8" w:rsidP="008220D8">
          <w:pPr>
            <w:pStyle w:val="875340D8734E4E799BA56FCA16E33D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D8"/>
    <w:rsid w:val="008220D8"/>
    <w:rsid w:val="00E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5340D8734E4E799BA56FCA16E33D7A">
    <w:name w:val="875340D8734E4E799BA56FCA16E33D7A"/>
    <w:rsid w:val="00822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5340D8734E4E799BA56FCA16E33D7A">
    <w:name w:val="875340D8734E4E799BA56FCA16E33D7A"/>
    <w:rsid w:val="00822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Del Mar College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Responsibility – Engagement in Communities</dc:title>
  <dc:subject/>
  <dc:creator>ljames</dc:creator>
  <cp:keywords/>
  <dc:description/>
  <cp:lastModifiedBy>ljames</cp:lastModifiedBy>
  <cp:revision>1</cp:revision>
  <dcterms:created xsi:type="dcterms:W3CDTF">2014-06-24T19:31:00Z</dcterms:created>
  <dcterms:modified xsi:type="dcterms:W3CDTF">2014-06-24T19:32:00Z</dcterms:modified>
</cp:coreProperties>
</file>