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C" w:rsidRDefault="00BF727C" w:rsidP="00BF727C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bidi="ar-SA"/>
        </w:rPr>
      </w:pPr>
      <w:r>
        <w:rPr>
          <w:rFonts w:eastAsia="Times New Roman" w:cs="Times New Roman"/>
          <w:color w:val="000000"/>
          <w:szCs w:val="24"/>
          <w:lang w:bidi="ar-SA"/>
        </w:rPr>
        <w:t>Intercultural Competence: a set of cognitive, affective &amp; behavioral skills and characteristics that support effective and appropriate interaction in a variety of cultural contexts. (AACU)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025"/>
        <w:gridCol w:w="2025"/>
        <w:gridCol w:w="1923"/>
        <w:gridCol w:w="1881"/>
      </w:tblGrid>
      <w:tr w:rsidR="00BF727C" w:rsidTr="00DA229A">
        <w:tc>
          <w:tcPr>
            <w:tcW w:w="1724" w:type="dxa"/>
          </w:tcPr>
          <w:p w:rsidR="00BF727C" w:rsidRDefault="00BF727C" w:rsidP="00DA229A"/>
        </w:tc>
        <w:tc>
          <w:tcPr>
            <w:tcW w:w="2049" w:type="dxa"/>
            <w:vAlign w:val="center"/>
          </w:tcPr>
          <w:p w:rsidR="00BF727C" w:rsidRDefault="00BF727C" w:rsidP="00DA229A">
            <w:pPr>
              <w:jc w:val="center"/>
            </w:pPr>
            <w:r>
              <w:t>Accomplished</w:t>
            </w:r>
          </w:p>
        </w:tc>
        <w:tc>
          <w:tcPr>
            <w:tcW w:w="2049" w:type="dxa"/>
            <w:vAlign w:val="center"/>
          </w:tcPr>
          <w:p w:rsidR="00BF727C" w:rsidRDefault="00BF727C" w:rsidP="00DA229A">
            <w:pPr>
              <w:jc w:val="center"/>
            </w:pPr>
            <w:r>
              <w:t>Competent</w:t>
            </w:r>
          </w:p>
        </w:tc>
        <w:tc>
          <w:tcPr>
            <w:tcW w:w="1865" w:type="dxa"/>
            <w:vAlign w:val="center"/>
          </w:tcPr>
          <w:p w:rsidR="00BF727C" w:rsidRDefault="00BF727C" w:rsidP="00DA229A">
            <w:pPr>
              <w:jc w:val="center"/>
            </w:pPr>
            <w:r>
              <w:t>Developing</w:t>
            </w:r>
          </w:p>
        </w:tc>
        <w:tc>
          <w:tcPr>
            <w:tcW w:w="1889" w:type="dxa"/>
            <w:vAlign w:val="center"/>
          </w:tcPr>
          <w:p w:rsidR="00BF727C" w:rsidRDefault="00BF727C" w:rsidP="00DA229A">
            <w:pPr>
              <w:jc w:val="center"/>
            </w:pPr>
            <w:r>
              <w:t>Beginning</w:t>
            </w:r>
          </w:p>
        </w:tc>
      </w:tr>
      <w:tr w:rsidR="00BF727C" w:rsidTr="00DA229A">
        <w:tc>
          <w:tcPr>
            <w:tcW w:w="1724" w:type="dxa"/>
          </w:tcPr>
          <w:p w:rsidR="00BF727C" w:rsidRDefault="00BF727C" w:rsidP="00DA229A">
            <w:r>
              <w:t>Knowledge of cultural self-awareness</w:t>
            </w:r>
          </w:p>
        </w:tc>
        <w:tc>
          <w:tcPr>
            <w:tcW w:w="2049" w:type="dxa"/>
          </w:tcPr>
          <w:p w:rsidR="00BF727C" w:rsidRDefault="00BF727C" w:rsidP="00DA229A">
            <w:r>
              <w:t>Articulates insights into own cultural rules and biases</w:t>
            </w:r>
          </w:p>
        </w:tc>
        <w:tc>
          <w:tcPr>
            <w:tcW w:w="2049" w:type="dxa"/>
          </w:tcPr>
          <w:p w:rsidR="00BF727C" w:rsidRDefault="00BF727C" w:rsidP="00DA229A">
            <w:r>
              <w:t>Identifies own culture rules and biases</w:t>
            </w:r>
          </w:p>
        </w:tc>
        <w:tc>
          <w:tcPr>
            <w:tcW w:w="1865" w:type="dxa"/>
          </w:tcPr>
          <w:p w:rsidR="00BF727C" w:rsidRDefault="00BF727C" w:rsidP="00DA229A">
            <w:r>
              <w:t>Shows awareness of own cultural rules and biases</w:t>
            </w:r>
          </w:p>
        </w:tc>
        <w:tc>
          <w:tcPr>
            <w:tcW w:w="1889" w:type="dxa"/>
          </w:tcPr>
          <w:p w:rsidR="00BF727C" w:rsidRDefault="00BF727C" w:rsidP="00DA229A">
            <w:r>
              <w:t>Shows minimal awareness of own cultural rules and biases</w:t>
            </w:r>
          </w:p>
        </w:tc>
      </w:tr>
      <w:tr w:rsidR="00BF727C" w:rsidTr="00DA229A">
        <w:tc>
          <w:tcPr>
            <w:tcW w:w="1724" w:type="dxa"/>
          </w:tcPr>
          <w:p w:rsidR="00BF727C" w:rsidRDefault="00BF727C" w:rsidP="00DA229A">
            <w:r>
              <w:t>Knowledge of cultural worldview framework (history, values, politics, communication styles, economy, etc.)</w:t>
            </w:r>
          </w:p>
        </w:tc>
        <w:tc>
          <w:tcPr>
            <w:tcW w:w="2049" w:type="dxa"/>
          </w:tcPr>
          <w:p w:rsidR="00BF727C" w:rsidRDefault="00BF727C" w:rsidP="00DA229A">
            <w:r>
              <w:t>Demonstrates a comprehensive understanding of the cultural worldview framework</w:t>
            </w:r>
          </w:p>
        </w:tc>
        <w:tc>
          <w:tcPr>
            <w:tcW w:w="2049" w:type="dxa"/>
          </w:tcPr>
          <w:p w:rsidR="00BF727C" w:rsidRDefault="00BF727C" w:rsidP="00DA229A">
            <w:r>
              <w:t>Demonstrates understanding of the cultural worldview framework</w:t>
            </w:r>
          </w:p>
        </w:tc>
        <w:tc>
          <w:tcPr>
            <w:tcW w:w="1865" w:type="dxa"/>
          </w:tcPr>
          <w:p w:rsidR="00BF727C" w:rsidRDefault="00BF727C" w:rsidP="00DA229A">
            <w:r>
              <w:t>Demonstrates partial understanding of cultural worldview framework</w:t>
            </w:r>
          </w:p>
        </w:tc>
        <w:tc>
          <w:tcPr>
            <w:tcW w:w="1889" w:type="dxa"/>
          </w:tcPr>
          <w:p w:rsidR="00BF727C" w:rsidRDefault="00BF727C" w:rsidP="00DA229A">
            <w:r>
              <w:t>Demonstrates minimal understanding of the cultural worldview framework</w:t>
            </w:r>
          </w:p>
        </w:tc>
      </w:tr>
      <w:tr w:rsidR="00BF727C" w:rsidTr="00DA229A">
        <w:tc>
          <w:tcPr>
            <w:tcW w:w="1724" w:type="dxa"/>
          </w:tcPr>
          <w:p w:rsidR="00BF727C" w:rsidRDefault="00BF727C" w:rsidP="00DA229A">
            <w:r>
              <w:t>Skills:   Empathy</w:t>
            </w:r>
          </w:p>
        </w:tc>
        <w:tc>
          <w:tcPr>
            <w:tcW w:w="2049" w:type="dxa"/>
          </w:tcPr>
          <w:p w:rsidR="00BF727C" w:rsidRDefault="00BF727C" w:rsidP="00DA229A">
            <w:r>
              <w:t>Interprets intercultural experience from perspectives of own and more than one worldview and demonstrates ability to act in a supportive manner that recognizes the feelings of another cultural group</w:t>
            </w:r>
          </w:p>
        </w:tc>
        <w:tc>
          <w:tcPr>
            <w:tcW w:w="2049" w:type="dxa"/>
          </w:tcPr>
          <w:p w:rsidR="00BF727C" w:rsidRDefault="00BF727C" w:rsidP="00DA229A">
            <w:r>
              <w:t>Recognizes intellectual and emotional dimensions of more than one worldview and sometimes uses more than one worldview in interactions</w:t>
            </w:r>
          </w:p>
        </w:tc>
        <w:tc>
          <w:tcPr>
            <w:tcW w:w="1865" w:type="dxa"/>
          </w:tcPr>
          <w:p w:rsidR="00BF727C" w:rsidRDefault="00BF727C" w:rsidP="00DA229A">
            <w:r>
              <w:t>Identifies components of other cultural perspectives but responds in all situations with own worldview</w:t>
            </w:r>
          </w:p>
        </w:tc>
        <w:tc>
          <w:tcPr>
            <w:tcW w:w="1889" w:type="dxa"/>
          </w:tcPr>
          <w:p w:rsidR="00BF727C" w:rsidRDefault="00BF727C" w:rsidP="00DA229A">
            <w:r>
              <w:t>Views the experience of others through their own cultural worldview</w:t>
            </w:r>
          </w:p>
        </w:tc>
      </w:tr>
      <w:tr w:rsidR="00BF727C" w:rsidTr="00DA229A">
        <w:tc>
          <w:tcPr>
            <w:tcW w:w="1724" w:type="dxa"/>
          </w:tcPr>
          <w:p w:rsidR="00BF727C" w:rsidRDefault="00BF727C" w:rsidP="00DA229A">
            <w:r>
              <w:t>Skills:  Verbal and nonverbal communication</w:t>
            </w:r>
          </w:p>
        </w:tc>
        <w:tc>
          <w:tcPr>
            <w:tcW w:w="2049" w:type="dxa"/>
          </w:tcPr>
          <w:p w:rsidR="00BF727C" w:rsidRDefault="00BF727C" w:rsidP="00DA229A">
            <w:r>
              <w:t>Articulates a complex understanding of cultural differences in verbal and nonverbal communication</w:t>
            </w:r>
          </w:p>
        </w:tc>
        <w:tc>
          <w:tcPr>
            <w:tcW w:w="2049" w:type="dxa"/>
          </w:tcPr>
          <w:p w:rsidR="00BF727C" w:rsidRDefault="00BF727C" w:rsidP="00DA229A">
            <w:r>
              <w:t>Recognizes and participates in cultural differences in verbal and nonverbal communication and begins to negotiate a shared understanding based on those differences</w:t>
            </w:r>
          </w:p>
        </w:tc>
        <w:tc>
          <w:tcPr>
            <w:tcW w:w="1865" w:type="dxa"/>
          </w:tcPr>
          <w:p w:rsidR="00BF727C" w:rsidRDefault="00BF727C" w:rsidP="00DA229A">
            <w:r>
              <w:t>Identifies some cultural differences in verbal and nonverbal communication and is aware that misunderstanding can occur based on those differences but is still unable to negotiate a shared understanding</w:t>
            </w:r>
          </w:p>
        </w:tc>
        <w:tc>
          <w:tcPr>
            <w:tcW w:w="1889" w:type="dxa"/>
          </w:tcPr>
          <w:p w:rsidR="00BF727C" w:rsidRDefault="00BF727C" w:rsidP="00DA229A">
            <w:r>
              <w:t xml:space="preserve">Has a minimal level of understanding of cultural differences in verbal and nonverbal communication; </w:t>
            </w:r>
            <w:r w:rsidRPr="00BA1B47">
              <w:rPr>
                <w:color w:val="000000" w:themeColor="text1"/>
              </w:rPr>
              <w:t>begins to</w:t>
            </w:r>
            <w:r>
              <w:t xml:space="preserve"> negotiate a shared understanding</w:t>
            </w:r>
          </w:p>
        </w:tc>
      </w:tr>
    </w:tbl>
    <w:p w:rsidR="007F0267" w:rsidRDefault="00A423A4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A4" w:rsidRDefault="00A423A4" w:rsidP="00BF727C">
      <w:r>
        <w:separator/>
      </w:r>
    </w:p>
  </w:endnote>
  <w:endnote w:type="continuationSeparator" w:id="0">
    <w:p w:rsidR="00A423A4" w:rsidRDefault="00A423A4" w:rsidP="00BF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7C" w:rsidRDefault="00BF7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7C" w:rsidRDefault="00BF7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7C" w:rsidRDefault="00BF7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A4" w:rsidRDefault="00A423A4" w:rsidP="00BF727C">
      <w:r>
        <w:separator/>
      </w:r>
    </w:p>
  </w:footnote>
  <w:footnote w:type="continuationSeparator" w:id="0">
    <w:p w:rsidR="00A423A4" w:rsidRDefault="00A423A4" w:rsidP="00BF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7C" w:rsidRDefault="00BF7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AD304844AC34442B59393B3591792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727C" w:rsidRDefault="00BF72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Social Responsibility – Intercultural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Competence</w:t>
        </w:r>
      </w:p>
    </w:sdtContent>
  </w:sdt>
  <w:p w:rsidR="00BF727C" w:rsidRDefault="00BF7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7C" w:rsidRDefault="00BF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C"/>
    <w:rsid w:val="0056138C"/>
    <w:rsid w:val="006A422D"/>
    <w:rsid w:val="00A423A4"/>
    <w:rsid w:val="00BF727C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7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7C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7C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C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7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7C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7C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C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D304844AC34442B59393B35917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B174-1571-4BE8-B5FB-4F64AA8A9D1A}"/>
      </w:docPartPr>
      <w:docPartBody>
        <w:p w:rsidR="00000000" w:rsidRDefault="005F2980" w:rsidP="005F2980">
          <w:pPr>
            <w:pStyle w:val="DAD304844AC34442B59393B3591792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80"/>
    <w:rsid w:val="004F6B7A"/>
    <w:rsid w:val="005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304844AC34442B59393B35917921D">
    <w:name w:val="DAD304844AC34442B59393B35917921D"/>
    <w:rsid w:val="005F29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304844AC34442B59393B35917921D">
    <w:name w:val="DAD304844AC34442B59393B35917921D"/>
    <w:rsid w:val="005F2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Del Mar College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Responsibility – Intercultural Competence</dc:title>
  <dc:subject/>
  <dc:creator>ljames</dc:creator>
  <cp:keywords/>
  <dc:description/>
  <cp:lastModifiedBy>ljames</cp:lastModifiedBy>
  <cp:revision>1</cp:revision>
  <dcterms:created xsi:type="dcterms:W3CDTF">2014-06-24T19:29:00Z</dcterms:created>
  <dcterms:modified xsi:type="dcterms:W3CDTF">2014-06-24T19:30:00Z</dcterms:modified>
</cp:coreProperties>
</file>